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CE703E" w14:textId="77777777" w:rsidR="00183F7F" w:rsidRDefault="00183F7F" w:rsidP="00183F7F">
      <w:pPr>
        <w:spacing w:after="5" w:line="269" w:lineRule="auto"/>
        <w:ind w:left="708" w:right="2702"/>
        <w:jc w:val="center"/>
        <w:rPr>
          <w:rFonts w:ascii="Arial" w:eastAsia="Arial" w:hAnsi="Arial" w:cs="Arial"/>
          <w:b/>
          <w:color w:val="000000"/>
          <w:lang w:eastAsia="pl-PL"/>
        </w:rPr>
      </w:pPr>
      <w:r w:rsidRPr="00183F7F">
        <w:rPr>
          <w:rFonts w:ascii="Arial" w:eastAsia="Arial" w:hAnsi="Arial" w:cs="Arial"/>
          <w:b/>
          <w:color w:val="000000"/>
          <w:lang w:eastAsia="pl-PL"/>
        </w:rPr>
        <w:t>Ramowe wytyczne w zakresie udzielania informacji</w:t>
      </w:r>
    </w:p>
    <w:p w14:paraId="44B4B558" w14:textId="77777777" w:rsidR="00183F7F" w:rsidRPr="00183F7F" w:rsidRDefault="00183F7F" w:rsidP="00183F7F">
      <w:pPr>
        <w:spacing w:after="5" w:line="269" w:lineRule="auto"/>
        <w:ind w:right="2702"/>
        <w:jc w:val="center"/>
        <w:rPr>
          <w:rFonts w:ascii="Arial" w:eastAsia="Arial" w:hAnsi="Arial" w:cs="Arial"/>
          <w:color w:val="000000"/>
          <w:lang w:eastAsia="pl-PL"/>
        </w:rPr>
      </w:pPr>
      <w:r w:rsidRPr="00183F7F">
        <w:rPr>
          <w:rFonts w:ascii="Arial" w:eastAsia="Arial" w:hAnsi="Arial" w:cs="Arial"/>
          <w:b/>
          <w:color w:val="000000"/>
          <w:lang w:eastAsia="pl-PL"/>
        </w:rPr>
        <w:t xml:space="preserve">o zagrożeniach dla zdrowia i życia </w:t>
      </w:r>
    </w:p>
    <w:p w14:paraId="639DBB00" w14:textId="77777777" w:rsidR="00183F7F" w:rsidRPr="00183F7F" w:rsidRDefault="00183F7F" w:rsidP="00183F7F">
      <w:pPr>
        <w:spacing w:after="5" w:line="269" w:lineRule="auto"/>
        <w:ind w:left="708" w:right="461"/>
        <w:jc w:val="both"/>
        <w:rPr>
          <w:rFonts w:ascii="Arial" w:eastAsia="Arial" w:hAnsi="Arial" w:cs="Arial"/>
          <w:color w:val="000000"/>
          <w:lang w:eastAsia="pl-PL"/>
        </w:rPr>
      </w:pPr>
      <w:r w:rsidRPr="00183F7F">
        <w:rPr>
          <w:rFonts w:ascii="Arial" w:eastAsia="Arial" w:hAnsi="Arial" w:cs="Arial"/>
          <w:b/>
          <w:color w:val="000000"/>
          <w:lang w:eastAsia="pl-PL"/>
        </w:rPr>
        <w:t xml:space="preserve">oraz sposobów ochrony przed tymi zagrożeniami. </w:t>
      </w:r>
    </w:p>
    <w:p w14:paraId="351BCB2A" w14:textId="77777777" w:rsidR="00183F7F" w:rsidRPr="00183F7F" w:rsidRDefault="00183F7F" w:rsidP="00183F7F">
      <w:pPr>
        <w:spacing w:after="45"/>
        <w:ind w:left="38"/>
        <w:rPr>
          <w:rFonts w:ascii="Arial" w:eastAsia="Arial" w:hAnsi="Arial" w:cs="Arial"/>
          <w:color w:val="000000"/>
          <w:lang w:eastAsia="pl-PL"/>
        </w:rPr>
      </w:pPr>
      <w:r w:rsidRPr="00183F7F">
        <w:rPr>
          <w:rFonts w:ascii="Arial" w:eastAsia="Arial" w:hAnsi="Arial" w:cs="Arial"/>
          <w:color w:val="000000"/>
          <w:lang w:eastAsia="pl-PL"/>
        </w:rPr>
        <w:t xml:space="preserve"> </w:t>
      </w:r>
    </w:p>
    <w:p w14:paraId="064DCDC6" w14:textId="77777777" w:rsidR="00183F7F" w:rsidRPr="00183F7F" w:rsidRDefault="00183F7F" w:rsidP="00145C37">
      <w:pPr>
        <w:numPr>
          <w:ilvl w:val="0"/>
          <w:numId w:val="1"/>
        </w:numPr>
        <w:spacing w:after="40" w:line="268" w:lineRule="auto"/>
        <w:ind w:left="450" w:right="841" w:hanging="427"/>
        <w:jc w:val="both"/>
        <w:rPr>
          <w:rFonts w:ascii="Arial" w:eastAsia="Arial" w:hAnsi="Arial" w:cs="Arial"/>
          <w:color w:val="000000"/>
          <w:lang w:eastAsia="pl-PL"/>
        </w:rPr>
      </w:pPr>
      <w:r w:rsidRPr="00183F7F">
        <w:rPr>
          <w:rFonts w:ascii="Arial" w:eastAsia="Arial" w:hAnsi="Arial" w:cs="Arial"/>
          <w:color w:val="000000"/>
          <w:lang w:eastAsia="pl-PL"/>
        </w:rPr>
        <w:t>Poinformowanie ma za zadanie zapoznanie pracowników z z</w:t>
      </w:r>
      <w:r>
        <w:rPr>
          <w:rFonts w:ascii="Arial" w:eastAsia="Arial" w:hAnsi="Arial" w:cs="Arial"/>
          <w:color w:val="000000"/>
          <w:lang w:eastAsia="pl-PL"/>
        </w:rPr>
        <w:t xml:space="preserve">agrożeniami dla zdrowia   </w:t>
      </w:r>
      <w:r w:rsidRPr="00183F7F">
        <w:rPr>
          <w:rFonts w:ascii="Arial" w:eastAsia="Arial" w:hAnsi="Arial" w:cs="Arial"/>
          <w:color w:val="000000"/>
          <w:lang w:eastAsia="pl-PL"/>
        </w:rPr>
        <w:t xml:space="preserve">i życia oraz sposobach ochrony przed tymi zagrożeniami. </w:t>
      </w:r>
    </w:p>
    <w:p w14:paraId="71DBCB4A" w14:textId="77777777" w:rsidR="00183F7F" w:rsidRPr="00183F7F" w:rsidRDefault="00183F7F" w:rsidP="00145C37">
      <w:pPr>
        <w:numPr>
          <w:ilvl w:val="0"/>
          <w:numId w:val="1"/>
        </w:numPr>
        <w:spacing w:after="5" w:line="268" w:lineRule="auto"/>
        <w:ind w:left="450" w:right="841" w:hanging="427"/>
        <w:jc w:val="both"/>
        <w:rPr>
          <w:rFonts w:ascii="Arial" w:eastAsia="Arial" w:hAnsi="Arial" w:cs="Arial"/>
          <w:color w:val="000000"/>
          <w:lang w:eastAsia="pl-PL"/>
        </w:rPr>
      </w:pPr>
      <w:r w:rsidRPr="00183F7F">
        <w:rPr>
          <w:rFonts w:ascii="Arial" w:eastAsia="Arial" w:hAnsi="Arial" w:cs="Arial"/>
          <w:color w:val="000000"/>
          <w:lang w:eastAsia="pl-PL"/>
        </w:rPr>
        <w:t xml:space="preserve">Pracownicy powinni: </w:t>
      </w:r>
    </w:p>
    <w:p w14:paraId="1812D616" w14:textId="77777777" w:rsidR="00183F7F" w:rsidRPr="00183F7F" w:rsidRDefault="00183F7F" w:rsidP="00145C37">
      <w:pPr>
        <w:numPr>
          <w:ilvl w:val="1"/>
          <w:numId w:val="1"/>
        </w:numPr>
        <w:spacing w:after="43" w:line="268" w:lineRule="auto"/>
        <w:ind w:right="841" w:hanging="360"/>
        <w:jc w:val="both"/>
        <w:rPr>
          <w:rFonts w:ascii="Arial" w:eastAsia="Arial" w:hAnsi="Arial" w:cs="Arial"/>
          <w:color w:val="000000"/>
          <w:lang w:eastAsia="pl-PL"/>
        </w:rPr>
      </w:pPr>
      <w:r w:rsidRPr="00183F7F">
        <w:rPr>
          <w:rFonts w:ascii="Arial" w:eastAsia="Arial" w:hAnsi="Arial" w:cs="Arial"/>
          <w:color w:val="000000"/>
          <w:lang w:eastAsia="pl-PL"/>
        </w:rPr>
        <w:t xml:space="preserve">posiadać aktualne szkolenie w dziedzinie BHP, zgodnie z postanowieniami powszechnie obowiązujących przepisów; </w:t>
      </w:r>
    </w:p>
    <w:p w14:paraId="25ABDBBE" w14:textId="77777777" w:rsidR="00183F7F" w:rsidRPr="00183F7F" w:rsidRDefault="00183F7F" w:rsidP="00145C37">
      <w:pPr>
        <w:numPr>
          <w:ilvl w:val="1"/>
          <w:numId w:val="1"/>
        </w:numPr>
        <w:spacing w:after="36" w:line="268" w:lineRule="auto"/>
        <w:ind w:right="841" w:hanging="360"/>
        <w:jc w:val="both"/>
        <w:rPr>
          <w:rFonts w:ascii="Arial" w:eastAsia="Arial" w:hAnsi="Arial" w:cs="Arial"/>
          <w:color w:val="000000"/>
          <w:lang w:eastAsia="pl-PL"/>
        </w:rPr>
      </w:pPr>
      <w:r w:rsidRPr="00183F7F">
        <w:rPr>
          <w:rFonts w:ascii="Arial" w:eastAsia="Arial" w:hAnsi="Arial" w:cs="Arial"/>
          <w:color w:val="000000"/>
          <w:lang w:eastAsia="pl-PL"/>
        </w:rPr>
        <w:t xml:space="preserve">znać sposoby bezpiecznego wykonywania pracy;  </w:t>
      </w:r>
    </w:p>
    <w:p w14:paraId="4D19C204" w14:textId="77777777" w:rsidR="00183F7F" w:rsidRPr="00183F7F" w:rsidRDefault="00183F7F" w:rsidP="00145C37">
      <w:pPr>
        <w:numPr>
          <w:ilvl w:val="1"/>
          <w:numId w:val="1"/>
        </w:numPr>
        <w:spacing w:after="42" w:line="268" w:lineRule="auto"/>
        <w:ind w:right="841" w:hanging="360"/>
        <w:jc w:val="both"/>
        <w:rPr>
          <w:rFonts w:ascii="Arial" w:eastAsia="Arial" w:hAnsi="Arial" w:cs="Arial"/>
          <w:color w:val="000000"/>
          <w:lang w:eastAsia="pl-PL"/>
        </w:rPr>
      </w:pPr>
      <w:r w:rsidRPr="00183F7F">
        <w:rPr>
          <w:rFonts w:ascii="Arial" w:eastAsia="Arial" w:hAnsi="Arial" w:cs="Arial"/>
          <w:color w:val="000000"/>
          <w:lang w:eastAsia="pl-PL"/>
        </w:rPr>
        <w:t xml:space="preserve">posiadać wiedzę w dziedzinie bezpieczeństwa i higieny pracy podczas wykonywania swoich czynności. </w:t>
      </w:r>
    </w:p>
    <w:p w14:paraId="703503EB" w14:textId="77777777" w:rsidR="00183F7F" w:rsidRPr="00183F7F" w:rsidRDefault="00183F7F" w:rsidP="00145C37">
      <w:pPr>
        <w:numPr>
          <w:ilvl w:val="0"/>
          <w:numId w:val="1"/>
        </w:numPr>
        <w:spacing w:after="48" w:line="268" w:lineRule="auto"/>
        <w:ind w:left="450" w:right="841" w:hanging="427"/>
        <w:jc w:val="both"/>
        <w:rPr>
          <w:rFonts w:ascii="Arial" w:eastAsia="Arial" w:hAnsi="Arial" w:cs="Arial"/>
          <w:color w:val="000000"/>
          <w:lang w:eastAsia="pl-PL"/>
        </w:rPr>
      </w:pPr>
      <w:r w:rsidRPr="00183F7F">
        <w:rPr>
          <w:rFonts w:ascii="Arial" w:eastAsia="Arial" w:hAnsi="Arial" w:cs="Arial"/>
          <w:color w:val="000000"/>
          <w:lang w:eastAsia="pl-PL"/>
        </w:rPr>
        <w:t xml:space="preserve">Cel przekazania informacji </w:t>
      </w:r>
    </w:p>
    <w:p w14:paraId="3CE440DD" w14:textId="77777777" w:rsidR="00183F7F" w:rsidRPr="00183F7F" w:rsidRDefault="00183F7F" w:rsidP="00145C37">
      <w:pPr>
        <w:spacing w:after="49" w:line="268" w:lineRule="auto"/>
        <w:ind w:left="332" w:right="841" w:hanging="10"/>
        <w:jc w:val="both"/>
        <w:rPr>
          <w:rFonts w:ascii="Arial" w:eastAsia="Arial" w:hAnsi="Arial" w:cs="Arial"/>
          <w:color w:val="000000"/>
          <w:lang w:eastAsia="pl-PL"/>
        </w:rPr>
      </w:pPr>
      <w:r w:rsidRPr="00183F7F">
        <w:rPr>
          <w:rFonts w:ascii="Arial" w:eastAsia="Arial" w:hAnsi="Arial" w:cs="Arial"/>
          <w:color w:val="000000"/>
          <w:lang w:eastAsia="pl-PL"/>
        </w:rPr>
        <w:t xml:space="preserve"> Pracownik podejmujący pracę zobowiązany jest: </w:t>
      </w:r>
    </w:p>
    <w:p w14:paraId="1B9926BE" w14:textId="77777777" w:rsidR="00183F7F" w:rsidRPr="00183F7F" w:rsidRDefault="00183F7F" w:rsidP="00145C37">
      <w:pPr>
        <w:numPr>
          <w:ilvl w:val="1"/>
          <w:numId w:val="1"/>
        </w:numPr>
        <w:spacing w:after="41" w:line="268" w:lineRule="auto"/>
        <w:ind w:right="841" w:hanging="360"/>
        <w:jc w:val="both"/>
        <w:rPr>
          <w:rFonts w:ascii="Arial" w:eastAsia="Arial" w:hAnsi="Arial" w:cs="Arial"/>
          <w:color w:val="000000"/>
          <w:lang w:eastAsia="pl-PL"/>
        </w:rPr>
      </w:pPr>
      <w:r w:rsidRPr="00183F7F">
        <w:rPr>
          <w:rFonts w:ascii="Arial" w:eastAsia="Arial" w:hAnsi="Arial" w:cs="Arial"/>
          <w:color w:val="000000"/>
          <w:lang w:eastAsia="pl-PL"/>
        </w:rPr>
        <w:t xml:space="preserve">poznać i zapamiętać wiadomości w zakresie występujących zagrożeń;  </w:t>
      </w:r>
    </w:p>
    <w:p w14:paraId="5D70134D" w14:textId="77777777" w:rsidR="00183F7F" w:rsidRPr="00183F7F" w:rsidRDefault="00183F7F" w:rsidP="00145C37">
      <w:pPr>
        <w:numPr>
          <w:ilvl w:val="1"/>
          <w:numId w:val="1"/>
        </w:numPr>
        <w:spacing w:after="43" w:line="268" w:lineRule="auto"/>
        <w:ind w:right="841" w:hanging="360"/>
        <w:jc w:val="both"/>
        <w:rPr>
          <w:rFonts w:ascii="Arial" w:eastAsia="Arial" w:hAnsi="Arial" w:cs="Arial"/>
          <w:color w:val="000000"/>
          <w:lang w:eastAsia="pl-PL"/>
        </w:rPr>
      </w:pPr>
      <w:r w:rsidRPr="00183F7F">
        <w:rPr>
          <w:rFonts w:ascii="Arial" w:eastAsia="Arial" w:hAnsi="Arial" w:cs="Arial"/>
          <w:color w:val="000000"/>
          <w:lang w:eastAsia="pl-PL"/>
        </w:rPr>
        <w:t xml:space="preserve">nabyć wiedzę i umiejętności w zakresie przeciwdziałania tym zagrożeniom w tym </w:t>
      </w:r>
      <w:proofErr w:type="spellStart"/>
      <w:r w:rsidRPr="00183F7F">
        <w:rPr>
          <w:rFonts w:ascii="Arial" w:eastAsia="Arial" w:hAnsi="Arial" w:cs="Arial"/>
          <w:color w:val="000000"/>
          <w:lang w:eastAsia="pl-PL"/>
        </w:rPr>
        <w:t>zachowań</w:t>
      </w:r>
      <w:proofErr w:type="spellEnd"/>
      <w:r w:rsidRPr="00183F7F">
        <w:rPr>
          <w:rFonts w:ascii="Arial" w:eastAsia="Arial" w:hAnsi="Arial" w:cs="Arial"/>
          <w:color w:val="000000"/>
          <w:lang w:eastAsia="pl-PL"/>
        </w:rPr>
        <w:t xml:space="preserve"> podczas pracy w obrębie czynnych torów kolejowych i sieci trakcyjnej; </w:t>
      </w:r>
    </w:p>
    <w:p w14:paraId="2FA1475E" w14:textId="77777777" w:rsidR="00183F7F" w:rsidRPr="00183F7F" w:rsidRDefault="00183F7F" w:rsidP="00145C37">
      <w:pPr>
        <w:numPr>
          <w:ilvl w:val="1"/>
          <w:numId w:val="1"/>
        </w:numPr>
        <w:spacing w:after="43" w:line="268" w:lineRule="auto"/>
        <w:ind w:right="841" w:hanging="360"/>
        <w:jc w:val="both"/>
        <w:rPr>
          <w:rFonts w:ascii="Arial" w:eastAsia="Arial" w:hAnsi="Arial" w:cs="Arial"/>
          <w:color w:val="000000"/>
          <w:lang w:eastAsia="pl-PL"/>
        </w:rPr>
      </w:pPr>
      <w:r w:rsidRPr="00183F7F">
        <w:rPr>
          <w:rFonts w:ascii="Arial" w:eastAsia="Arial" w:hAnsi="Arial" w:cs="Arial"/>
          <w:color w:val="000000"/>
          <w:lang w:eastAsia="pl-PL"/>
        </w:rPr>
        <w:t xml:space="preserve">umieć analizować powstające zagrożenia oraz zadecydować o odpowiednich działaniach zapobiegających zagrożeniom. </w:t>
      </w:r>
    </w:p>
    <w:p w14:paraId="593BA52F" w14:textId="77777777" w:rsidR="00183F7F" w:rsidRPr="00183F7F" w:rsidRDefault="00183F7F" w:rsidP="00145C37">
      <w:pPr>
        <w:numPr>
          <w:ilvl w:val="0"/>
          <w:numId w:val="1"/>
        </w:numPr>
        <w:spacing w:after="45" w:line="268" w:lineRule="auto"/>
        <w:ind w:left="450" w:right="841" w:hanging="427"/>
        <w:jc w:val="both"/>
        <w:rPr>
          <w:rFonts w:ascii="Arial" w:eastAsia="Arial" w:hAnsi="Arial" w:cs="Arial"/>
          <w:color w:val="000000"/>
          <w:lang w:eastAsia="pl-PL"/>
        </w:rPr>
      </w:pPr>
      <w:r w:rsidRPr="00183F7F">
        <w:rPr>
          <w:rFonts w:ascii="Arial" w:eastAsia="Arial" w:hAnsi="Arial" w:cs="Arial"/>
          <w:color w:val="000000"/>
          <w:lang w:eastAsia="pl-PL"/>
        </w:rPr>
        <w:t xml:space="preserve">Zagrożenia oraz sposoby ochrony przed zagrożeniami związane z wykonywaniem pracy na obszarze kolejowym: </w:t>
      </w:r>
    </w:p>
    <w:p w14:paraId="603CD337" w14:textId="77777777" w:rsidR="00183F7F" w:rsidRPr="00183F7F" w:rsidRDefault="00183F7F" w:rsidP="00145C37">
      <w:pPr>
        <w:numPr>
          <w:ilvl w:val="1"/>
          <w:numId w:val="1"/>
        </w:numPr>
        <w:spacing w:after="42" w:line="268" w:lineRule="auto"/>
        <w:ind w:right="841" w:hanging="360"/>
        <w:jc w:val="both"/>
        <w:rPr>
          <w:rFonts w:ascii="Arial" w:eastAsia="Arial" w:hAnsi="Arial" w:cs="Arial"/>
          <w:color w:val="000000"/>
          <w:lang w:eastAsia="pl-PL"/>
        </w:rPr>
      </w:pPr>
      <w:r w:rsidRPr="00183F7F">
        <w:rPr>
          <w:rFonts w:ascii="Arial" w:eastAsia="Arial" w:hAnsi="Arial" w:cs="Arial"/>
          <w:color w:val="000000"/>
          <w:lang w:eastAsia="pl-PL"/>
        </w:rPr>
        <w:t xml:space="preserve">zapoznanie pracowników z charakterystyką prac realizowanych przez Spółkę oraz  z możliwymi do wystąpienia zagrożeniami dla zdrowia i życia podczas realizowania prac, a w szczególności zagrożenia: </w:t>
      </w:r>
    </w:p>
    <w:p w14:paraId="187FC857" w14:textId="77777777" w:rsidR="00183F7F" w:rsidRPr="00183F7F" w:rsidRDefault="00183F7F" w:rsidP="00145C37">
      <w:pPr>
        <w:numPr>
          <w:ilvl w:val="3"/>
          <w:numId w:val="2"/>
        </w:numPr>
        <w:spacing w:after="35" w:line="268" w:lineRule="auto"/>
        <w:ind w:right="841" w:hanging="269"/>
        <w:jc w:val="both"/>
        <w:rPr>
          <w:rFonts w:ascii="Arial" w:eastAsia="Arial" w:hAnsi="Arial" w:cs="Arial"/>
          <w:color w:val="000000"/>
          <w:lang w:eastAsia="pl-PL"/>
        </w:rPr>
      </w:pPr>
      <w:r w:rsidRPr="00183F7F">
        <w:rPr>
          <w:rFonts w:ascii="Arial" w:eastAsia="Arial" w:hAnsi="Arial" w:cs="Arial"/>
          <w:color w:val="000000"/>
          <w:lang w:eastAsia="pl-PL"/>
        </w:rPr>
        <w:t xml:space="preserve">wynikające z poruszania się taboru kolejowego, </w:t>
      </w:r>
    </w:p>
    <w:p w14:paraId="79355F89" w14:textId="77777777" w:rsidR="00183F7F" w:rsidRPr="00183F7F" w:rsidRDefault="00183F7F" w:rsidP="00145C37">
      <w:pPr>
        <w:numPr>
          <w:ilvl w:val="3"/>
          <w:numId w:val="2"/>
        </w:numPr>
        <w:spacing w:after="37" w:line="268" w:lineRule="auto"/>
        <w:ind w:right="841" w:hanging="269"/>
        <w:jc w:val="both"/>
        <w:rPr>
          <w:rFonts w:ascii="Arial" w:eastAsia="Arial" w:hAnsi="Arial" w:cs="Arial"/>
          <w:color w:val="000000"/>
          <w:lang w:eastAsia="pl-PL"/>
        </w:rPr>
      </w:pPr>
      <w:r w:rsidRPr="00183F7F">
        <w:rPr>
          <w:rFonts w:ascii="Arial" w:eastAsia="Arial" w:hAnsi="Arial" w:cs="Arial"/>
          <w:color w:val="000000"/>
          <w:lang w:eastAsia="pl-PL"/>
        </w:rPr>
        <w:t xml:space="preserve">związane z siecią trakcyjną, siecią powrotną sieci trakcyjnej lub innymi urządzeniami i liniami kablowymi,  </w:t>
      </w:r>
    </w:p>
    <w:p w14:paraId="0F9EF1E0" w14:textId="77777777" w:rsidR="00183F7F" w:rsidRPr="00183F7F" w:rsidRDefault="00183F7F" w:rsidP="00145C37">
      <w:pPr>
        <w:numPr>
          <w:ilvl w:val="3"/>
          <w:numId w:val="2"/>
        </w:numPr>
        <w:spacing w:after="43" w:line="268" w:lineRule="auto"/>
        <w:ind w:right="841" w:hanging="269"/>
        <w:jc w:val="both"/>
        <w:rPr>
          <w:rFonts w:ascii="Arial" w:eastAsia="Arial" w:hAnsi="Arial" w:cs="Arial"/>
          <w:color w:val="000000"/>
          <w:lang w:eastAsia="pl-PL"/>
        </w:rPr>
      </w:pPr>
      <w:r w:rsidRPr="00183F7F">
        <w:rPr>
          <w:rFonts w:ascii="Arial" w:eastAsia="Arial" w:hAnsi="Arial" w:cs="Arial"/>
          <w:color w:val="000000"/>
          <w:lang w:eastAsia="pl-PL"/>
        </w:rPr>
        <w:t xml:space="preserve">występujące w związku z poruszaniem się na obszarze kolejowym, </w:t>
      </w:r>
    </w:p>
    <w:p w14:paraId="5FB1CF74" w14:textId="77777777" w:rsidR="00183F7F" w:rsidRPr="00183F7F" w:rsidRDefault="00183F7F" w:rsidP="00145C37">
      <w:pPr>
        <w:numPr>
          <w:ilvl w:val="3"/>
          <w:numId w:val="2"/>
        </w:numPr>
        <w:spacing w:after="56" w:line="268" w:lineRule="auto"/>
        <w:ind w:right="841" w:hanging="269"/>
        <w:jc w:val="both"/>
        <w:rPr>
          <w:rFonts w:ascii="Arial" w:eastAsia="Arial" w:hAnsi="Arial" w:cs="Arial"/>
          <w:color w:val="000000"/>
          <w:lang w:eastAsia="pl-PL"/>
        </w:rPr>
      </w:pPr>
      <w:r w:rsidRPr="00183F7F">
        <w:rPr>
          <w:rFonts w:ascii="Arial" w:eastAsia="Arial" w:hAnsi="Arial" w:cs="Arial"/>
          <w:color w:val="000000"/>
          <w:lang w:eastAsia="pl-PL"/>
        </w:rPr>
        <w:t xml:space="preserve">upadku na niższy poziom, upadku z wysokości, </w:t>
      </w:r>
    </w:p>
    <w:p w14:paraId="43706E01" w14:textId="77777777" w:rsidR="00183F7F" w:rsidRPr="00183F7F" w:rsidRDefault="00183F7F" w:rsidP="00145C37">
      <w:pPr>
        <w:numPr>
          <w:ilvl w:val="3"/>
          <w:numId w:val="2"/>
        </w:numPr>
        <w:spacing w:after="5" w:line="308" w:lineRule="auto"/>
        <w:ind w:right="841" w:hanging="269"/>
        <w:jc w:val="both"/>
        <w:rPr>
          <w:rFonts w:ascii="Arial" w:eastAsia="Arial" w:hAnsi="Arial" w:cs="Arial"/>
          <w:color w:val="000000"/>
          <w:lang w:eastAsia="pl-PL"/>
        </w:rPr>
      </w:pPr>
      <w:r w:rsidRPr="00183F7F">
        <w:rPr>
          <w:rFonts w:ascii="Arial" w:eastAsia="Arial" w:hAnsi="Arial" w:cs="Arial"/>
          <w:color w:val="000000"/>
          <w:lang w:eastAsia="pl-PL"/>
        </w:rPr>
        <w:t xml:space="preserve">z wciągnięciem, pochwyceniem przez ruchome części maszyn i urządzeń w tym części ruchome rozjazdów, oraz inne zagrożenia wynikające z wykonywania pracy na obszarze kolejowym  w tym zapoznanie pracowników z typowymi wypadkami przy pracy zaistniałymi na terenie Spółki w aspekcie omawianych zagrożeń. </w:t>
      </w:r>
    </w:p>
    <w:p w14:paraId="4B390689" w14:textId="77777777" w:rsidR="00183F7F" w:rsidRPr="00183F7F" w:rsidRDefault="00183F7F" w:rsidP="00145C37">
      <w:pPr>
        <w:numPr>
          <w:ilvl w:val="1"/>
          <w:numId w:val="1"/>
        </w:numPr>
        <w:spacing w:after="41" w:line="268" w:lineRule="auto"/>
        <w:ind w:right="841" w:hanging="360"/>
        <w:jc w:val="both"/>
        <w:rPr>
          <w:rFonts w:ascii="Arial" w:eastAsia="Arial" w:hAnsi="Arial" w:cs="Arial"/>
          <w:color w:val="000000"/>
          <w:lang w:eastAsia="pl-PL"/>
        </w:rPr>
      </w:pPr>
      <w:r w:rsidRPr="00183F7F">
        <w:rPr>
          <w:rFonts w:ascii="Arial" w:eastAsia="Arial" w:hAnsi="Arial" w:cs="Arial"/>
          <w:color w:val="000000"/>
          <w:lang w:eastAsia="pl-PL"/>
        </w:rPr>
        <w:t xml:space="preserve">omówienie wskazań dotyczących ograniczenia i eliminacji występujących zagrożeń, w tym: </w:t>
      </w:r>
    </w:p>
    <w:p w14:paraId="65BC9E5E" w14:textId="77777777" w:rsidR="00183F7F" w:rsidRPr="00183F7F" w:rsidRDefault="00183F7F" w:rsidP="00145C37">
      <w:pPr>
        <w:numPr>
          <w:ilvl w:val="2"/>
          <w:numId w:val="1"/>
        </w:numPr>
        <w:spacing w:after="42" w:line="268" w:lineRule="auto"/>
        <w:ind w:left="1187" w:right="841" w:hanging="361"/>
        <w:jc w:val="both"/>
        <w:rPr>
          <w:rFonts w:ascii="Arial" w:eastAsia="Arial" w:hAnsi="Arial" w:cs="Arial"/>
          <w:color w:val="000000"/>
          <w:lang w:eastAsia="pl-PL"/>
        </w:rPr>
      </w:pPr>
      <w:r w:rsidRPr="00183F7F">
        <w:rPr>
          <w:rFonts w:ascii="Arial" w:eastAsia="Arial" w:hAnsi="Arial" w:cs="Arial"/>
          <w:color w:val="000000"/>
          <w:lang w:eastAsia="pl-PL"/>
        </w:rPr>
        <w:t xml:space="preserve">zasad bezpieczeństwa pracy przy wykonywaniu robót na obszarze kolejowym     określonych w  § 63 Instrukcji Warunki Techniczne utrzymania nawierzchni na liniach kolejowych Id-1 (D-1) oraz innych regulacjach wewnętrznych Spółki, </w:t>
      </w:r>
    </w:p>
    <w:p w14:paraId="10146BDF" w14:textId="77777777" w:rsidR="00183F7F" w:rsidRPr="00183F7F" w:rsidRDefault="00183F7F" w:rsidP="00145C37">
      <w:pPr>
        <w:numPr>
          <w:ilvl w:val="2"/>
          <w:numId w:val="1"/>
        </w:numPr>
        <w:spacing w:after="25" w:line="268" w:lineRule="auto"/>
        <w:ind w:left="1187" w:right="841" w:hanging="361"/>
        <w:jc w:val="both"/>
        <w:rPr>
          <w:rFonts w:ascii="Arial" w:eastAsia="Arial" w:hAnsi="Arial" w:cs="Arial"/>
          <w:color w:val="000000"/>
          <w:lang w:eastAsia="pl-PL"/>
        </w:rPr>
      </w:pPr>
      <w:r w:rsidRPr="00183F7F">
        <w:rPr>
          <w:rFonts w:ascii="Arial" w:eastAsia="Arial" w:hAnsi="Arial" w:cs="Arial"/>
          <w:color w:val="000000"/>
          <w:lang w:eastAsia="pl-PL"/>
        </w:rPr>
        <w:t xml:space="preserve">sygnały stosowane u zarządcy infrastruktury kolejowej zgodnie z  Instrukcją sygnalizacji Ie-1 (E-1) (np. </w:t>
      </w:r>
      <w:proofErr w:type="spellStart"/>
      <w:r w:rsidRPr="00183F7F">
        <w:rPr>
          <w:rFonts w:ascii="Arial" w:eastAsia="Arial" w:hAnsi="Arial" w:cs="Arial"/>
          <w:color w:val="000000"/>
          <w:lang w:eastAsia="pl-PL"/>
        </w:rPr>
        <w:t>Rp</w:t>
      </w:r>
      <w:proofErr w:type="spellEnd"/>
      <w:r w:rsidRPr="00183F7F">
        <w:rPr>
          <w:rFonts w:ascii="Arial" w:eastAsia="Arial" w:hAnsi="Arial" w:cs="Arial"/>
          <w:color w:val="000000"/>
          <w:lang w:eastAsia="pl-PL"/>
        </w:rPr>
        <w:t xml:space="preserve"> 1 ”Baczność”,  sygnały stosowane na pociągach  i innych pojazdach kolejowych w tym: sygnały </w:t>
      </w:r>
      <w:proofErr w:type="spellStart"/>
      <w:r w:rsidRPr="00183F7F">
        <w:rPr>
          <w:rFonts w:ascii="Arial" w:eastAsia="Arial" w:hAnsi="Arial" w:cs="Arial"/>
          <w:color w:val="000000"/>
          <w:lang w:eastAsia="pl-PL"/>
        </w:rPr>
        <w:lastRenderedPageBreak/>
        <w:t>Pc</w:t>
      </w:r>
      <w:proofErr w:type="spellEnd"/>
      <w:r w:rsidRPr="00183F7F">
        <w:rPr>
          <w:rFonts w:ascii="Arial" w:eastAsia="Arial" w:hAnsi="Arial" w:cs="Arial"/>
          <w:color w:val="000000"/>
          <w:lang w:eastAsia="pl-PL"/>
        </w:rPr>
        <w:t xml:space="preserve"> „Oznaczenie czoła pociągu innego pojazdu kolejowego” oraz „Oznaczenie końca pociągu i innego pojazdu kolejowego”, sygnał „stój” dawany ręcznie oraz „ stój – dźwiękowy”, sygnały alarmowe ogólne i pożarowe) i inne w zależności od zakresu realizowanych prac, </w:t>
      </w:r>
    </w:p>
    <w:p w14:paraId="7A7AF6D1" w14:textId="77777777" w:rsidR="00183F7F" w:rsidRPr="00183F7F" w:rsidRDefault="00183F7F" w:rsidP="00145C37">
      <w:pPr>
        <w:numPr>
          <w:ilvl w:val="2"/>
          <w:numId w:val="1"/>
        </w:numPr>
        <w:spacing w:after="43" w:line="268" w:lineRule="auto"/>
        <w:ind w:left="1187" w:right="841" w:hanging="361"/>
        <w:jc w:val="both"/>
        <w:rPr>
          <w:rFonts w:ascii="Arial" w:eastAsia="Arial" w:hAnsi="Arial" w:cs="Arial"/>
          <w:color w:val="000000"/>
          <w:lang w:eastAsia="pl-PL"/>
        </w:rPr>
      </w:pPr>
      <w:r w:rsidRPr="00183F7F">
        <w:rPr>
          <w:rFonts w:ascii="Arial" w:eastAsia="Arial" w:hAnsi="Arial" w:cs="Arial"/>
          <w:color w:val="000000"/>
          <w:lang w:eastAsia="pl-PL"/>
        </w:rPr>
        <w:t xml:space="preserve">bezpieczne poruszanie się na obszarze kolejowym w tym: w tunelach, na mostach, wiaduktach, sposoby ochrony przed upadkiem na niższy poziom, upadkiem  z wysokości, </w:t>
      </w:r>
    </w:p>
    <w:p w14:paraId="5A5BA197" w14:textId="77777777" w:rsidR="00183F7F" w:rsidRPr="00183F7F" w:rsidRDefault="00183F7F" w:rsidP="00145C37">
      <w:pPr>
        <w:numPr>
          <w:ilvl w:val="2"/>
          <w:numId w:val="1"/>
        </w:numPr>
        <w:spacing w:after="5" w:line="268" w:lineRule="auto"/>
        <w:ind w:left="1187" w:right="841" w:hanging="361"/>
        <w:jc w:val="both"/>
        <w:rPr>
          <w:rFonts w:ascii="Arial" w:eastAsia="Arial" w:hAnsi="Arial" w:cs="Arial"/>
          <w:color w:val="000000"/>
          <w:lang w:eastAsia="pl-PL"/>
        </w:rPr>
      </w:pPr>
      <w:r w:rsidRPr="00183F7F">
        <w:rPr>
          <w:rFonts w:ascii="Arial" w:eastAsia="Arial" w:hAnsi="Arial" w:cs="Arial"/>
          <w:color w:val="000000"/>
          <w:lang w:eastAsia="pl-PL"/>
        </w:rPr>
        <w:t xml:space="preserve">zachowania pracownika w trakcie przejazdu pociągu w obrębie miejsca wykonywania pracy, </w:t>
      </w:r>
    </w:p>
    <w:p w14:paraId="08530CD4" w14:textId="77777777" w:rsidR="00183F7F" w:rsidRPr="00183F7F" w:rsidRDefault="00183F7F" w:rsidP="00145C37">
      <w:pPr>
        <w:numPr>
          <w:ilvl w:val="2"/>
          <w:numId w:val="1"/>
        </w:numPr>
        <w:spacing w:after="44" w:line="268" w:lineRule="auto"/>
        <w:ind w:left="1187" w:right="841" w:hanging="361"/>
        <w:jc w:val="both"/>
        <w:rPr>
          <w:rFonts w:ascii="Arial" w:eastAsia="Arial" w:hAnsi="Arial" w:cs="Arial"/>
          <w:color w:val="000000"/>
          <w:lang w:eastAsia="pl-PL"/>
        </w:rPr>
      </w:pPr>
      <w:r w:rsidRPr="00183F7F">
        <w:rPr>
          <w:rFonts w:ascii="Arial" w:eastAsia="Arial" w:hAnsi="Arial" w:cs="Arial"/>
          <w:color w:val="000000"/>
          <w:lang w:eastAsia="pl-PL"/>
        </w:rPr>
        <w:t xml:space="preserve">zasady bezpiecznego zachowania się przy wykonywaniu prac na torach zelektryfikowanych, w tym zasady pracy w obrębie sieci trakcyjnej i sieci powrotnej sieci trakcyjnej, postępowanie w przypadku zerwania się przewodów sieci trakcyjnej w tym postanowień obowiązujących instrukcji w tym zakresie; bezpieczeństwo pracy przy urządzeniach i liniach kablowych w tym przy prowadzeniu wykopów ziemnych. </w:t>
      </w:r>
    </w:p>
    <w:p w14:paraId="751FD4DD" w14:textId="77777777" w:rsidR="00183F7F" w:rsidRPr="00183F7F" w:rsidRDefault="00183F7F" w:rsidP="00145C37">
      <w:pPr>
        <w:numPr>
          <w:ilvl w:val="1"/>
          <w:numId w:val="1"/>
        </w:numPr>
        <w:spacing w:after="44" w:line="268" w:lineRule="auto"/>
        <w:ind w:right="841" w:hanging="360"/>
        <w:jc w:val="both"/>
        <w:rPr>
          <w:rFonts w:ascii="Arial" w:eastAsia="Arial" w:hAnsi="Arial" w:cs="Arial"/>
          <w:color w:val="000000"/>
          <w:lang w:eastAsia="pl-PL"/>
        </w:rPr>
      </w:pPr>
      <w:r w:rsidRPr="00183F7F">
        <w:rPr>
          <w:rFonts w:ascii="Arial" w:eastAsia="Arial" w:hAnsi="Arial" w:cs="Arial"/>
          <w:color w:val="000000"/>
          <w:lang w:eastAsia="pl-PL"/>
        </w:rPr>
        <w:t>inne informacje wynikające z prowadzenia prac na danym terenie, w tym wynikające  z postanowień art. 207</w:t>
      </w:r>
      <w:r w:rsidRPr="00183F7F">
        <w:rPr>
          <w:rFonts w:ascii="Arial" w:eastAsia="Arial" w:hAnsi="Arial" w:cs="Arial"/>
          <w:color w:val="000000"/>
          <w:vertAlign w:val="superscript"/>
          <w:lang w:eastAsia="pl-PL"/>
        </w:rPr>
        <w:t>1</w:t>
      </w:r>
      <w:r w:rsidRPr="00183F7F">
        <w:rPr>
          <w:rFonts w:ascii="Arial" w:eastAsia="Arial" w:hAnsi="Arial" w:cs="Arial"/>
          <w:color w:val="000000"/>
          <w:lang w:eastAsia="pl-PL"/>
        </w:rPr>
        <w:t xml:space="preserve"> Kodeksu pracy, </w:t>
      </w:r>
    </w:p>
    <w:p w14:paraId="613616CC" w14:textId="77777777" w:rsidR="00183F7F" w:rsidRPr="00183F7F" w:rsidRDefault="00183F7F" w:rsidP="00145C37">
      <w:pPr>
        <w:numPr>
          <w:ilvl w:val="1"/>
          <w:numId w:val="1"/>
        </w:numPr>
        <w:spacing w:after="28" w:line="268" w:lineRule="auto"/>
        <w:ind w:right="841" w:hanging="360"/>
        <w:jc w:val="both"/>
        <w:rPr>
          <w:rFonts w:ascii="Arial" w:eastAsia="Arial" w:hAnsi="Arial" w:cs="Arial"/>
          <w:color w:val="000000"/>
          <w:lang w:eastAsia="pl-PL"/>
        </w:rPr>
      </w:pPr>
      <w:r w:rsidRPr="00183F7F">
        <w:rPr>
          <w:rFonts w:ascii="Arial" w:eastAsia="Arial" w:hAnsi="Arial" w:cs="Arial"/>
          <w:color w:val="000000"/>
          <w:lang w:eastAsia="pl-PL"/>
        </w:rPr>
        <w:t xml:space="preserve">czynności zakazane podczas realizacji prac, </w:t>
      </w:r>
    </w:p>
    <w:p w14:paraId="73157B54" w14:textId="77777777" w:rsidR="00183F7F" w:rsidRPr="00183F7F" w:rsidRDefault="00183F7F" w:rsidP="00145C37">
      <w:pPr>
        <w:numPr>
          <w:ilvl w:val="1"/>
          <w:numId w:val="1"/>
        </w:numPr>
        <w:spacing w:after="5" w:line="268" w:lineRule="auto"/>
        <w:ind w:right="841" w:hanging="360"/>
        <w:jc w:val="both"/>
        <w:rPr>
          <w:rFonts w:ascii="Arial" w:eastAsia="Arial" w:hAnsi="Arial" w:cs="Arial"/>
          <w:color w:val="000000"/>
          <w:lang w:eastAsia="pl-PL"/>
        </w:rPr>
      </w:pPr>
      <w:r w:rsidRPr="00183F7F">
        <w:rPr>
          <w:rFonts w:ascii="Arial" w:eastAsia="Arial" w:hAnsi="Arial" w:cs="Arial"/>
          <w:color w:val="000000"/>
          <w:lang w:eastAsia="pl-PL"/>
        </w:rPr>
        <w:t xml:space="preserve">zasady postępowania w razie wypadku lub awarii w tym związane z przewozem towarów niebezpiecznych. </w:t>
      </w:r>
    </w:p>
    <w:p w14:paraId="1A2942F3" w14:textId="77777777" w:rsidR="00183F7F" w:rsidRPr="00183F7F" w:rsidRDefault="00183F7F" w:rsidP="00145C37">
      <w:pPr>
        <w:spacing w:after="0"/>
        <w:ind w:left="38"/>
        <w:jc w:val="both"/>
        <w:rPr>
          <w:rFonts w:ascii="Arial" w:eastAsia="Arial" w:hAnsi="Arial" w:cs="Arial"/>
          <w:color w:val="000000"/>
          <w:lang w:eastAsia="pl-PL"/>
        </w:rPr>
      </w:pPr>
      <w:r w:rsidRPr="00183F7F">
        <w:rPr>
          <w:rFonts w:ascii="Arial" w:eastAsia="Arial" w:hAnsi="Arial" w:cs="Arial"/>
          <w:color w:val="000000"/>
          <w:lang w:eastAsia="pl-PL"/>
        </w:rPr>
        <w:t xml:space="preserve"> </w:t>
      </w:r>
    </w:p>
    <w:p w14:paraId="3BFA1A73" w14:textId="77777777" w:rsidR="00183F7F" w:rsidRPr="00183F7F" w:rsidRDefault="00183F7F" w:rsidP="00145C37">
      <w:pPr>
        <w:spacing w:after="0"/>
        <w:ind w:left="38"/>
        <w:jc w:val="both"/>
        <w:rPr>
          <w:rFonts w:ascii="Arial" w:eastAsia="Arial" w:hAnsi="Arial" w:cs="Arial"/>
          <w:color w:val="000000"/>
          <w:sz w:val="24"/>
          <w:lang w:eastAsia="pl-PL"/>
        </w:rPr>
      </w:pPr>
      <w:r w:rsidRPr="00183F7F">
        <w:rPr>
          <w:rFonts w:ascii="Arial" w:eastAsia="Arial" w:hAnsi="Arial" w:cs="Arial"/>
          <w:color w:val="000000"/>
          <w:sz w:val="24"/>
          <w:lang w:eastAsia="pl-PL"/>
        </w:rPr>
        <w:t xml:space="preserve"> </w:t>
      </w:r>
    </w:p>
    <w:p w14:paraId="04D59422" w14:textId="77777777" w:rsidR="00183F7F" w:rsidRPr="00183F7F" w:rsidRDefault="00183F7F" w:rsidP="00145C37">
      <w:pPr>
        <w:spacing w:after="0"/>
        <w:ind w:left="38"/>
        <w:jc w:val="both"/>
        <w:rPr>
          <w:rFonts w:ascii="Arial" w:eastAsia="Arial" w:hAnsi="Arial" w:cs="Arial"/>
          <w:color w:val="000000"/>
          <w:sz w:val="24"/>
          <w:lang w:eastAsia="pl-PL"/>
        </w:rPr>
      </w:pPr>
      <w:r w:rsidRPr="00183F7F">
        <w:rPr>
          <w:rFonts w:ascii="Arial" w:eastAsia="Arial" w:hAnsi="Arial" w:cs="Arial"/>
          <w:color w:val="000000"/>
          <w:sz w:val="24"/>
          <w:lang w:eastAsia="pl-PL"/>
        </w:rPr>
        <w:t xml:space="preserve"> </w:t>
      </w:r>
    </w:p>
    <w:p w14:paraId="10A0947A" w14:textId="77777777" w:rsidR="00183F7F" w:rsidRPr="00183F7F" w:rsidRDefault="00183F7F" w:rsidP="00145C37">
      <w:pPr>
        <w:spacing w:after="0"/>
        <w:ind w:left="701"/>
        <w:jc w:val="both"/>
        <w:rPr>
          <w:rFonts w:ascii="Arial" w:eastAsia="Arial" w:hAnsi="Arial" w:cs="Arial"/>
          <w:color w:val="000000"/>
          <w:sz w:val="24"/>
          <w:lang w:eastAsia="pl-PL"/>
        </w:rPr>
      </w:pPr>
      <w:r w:rsidRPr="00183F7F">
        <w:rPr>
          <w:rFonts w:ascii="Arial" w:eastAsia="Arial" w:hAnsi="Arial" w:cs="Arial"/>
          <w:color w:val="000000"/>
          <w:sz w:val="24"/>
          <w:lang w:eastAsia="pl-PL"/>
        </w:rPr>
        <w:t xml:space="preserve"> </w:t>
      </w:r>
    </w:p>
    <w:p w14:paraId="7B6CC1AA" w14:textId="77777777" w:rsidR="00183F7F" w:rsidRPr="00183F7F" w:rsidRDefault="00183F7F" w:rsidP="00145C37">
      <w:pPr>
        <w:spacing w:after="0"/>
        <w:ind w:left="38"/>
        <w:jc w:val="both"/>
        <w:rPr>
          <w:rFonts w:ascii="Arial" w:eastAsia="Arial" w:hAnsi="Arial" w:cs="Arial"/>
          <w:color w:val="000000"/>
          <w:sz w:val="24"/>
          <w:lang w:eastAsia="pl-PL"/>
        </w:rPr>
      </w:pPr>
      <w:r w:rsidRPr="00183F7F">
        <w:rPr>
          <w:rFonts w:ascii="Arial" w:eastAsia="Arial" w:hAnsi="Arial" w:cs="Arial"/>
          <w:color w:val="000000"/>
          <w:sz w:val="24"/>
          <w:lang w:eastAsia="pl-PL"/>
        </w:rPr>
        <w:t xml:space="preserve"> </w:t>
      </w:r>
    </w:p>
    <w:p w14:paraId="164EA38D" w14:textId="77777777" w:rsidR="00183F7F" w:rsidRPr="00183F7F" w:rsidRDefault="00183F7F" w:rsidP="00145C37">
      <w:pPr>
        <w:spacing w:after="0"/>
        <w:ind w:left="744"/>
        <w:jc w:val="both"/>
        <w:rPr>
          <w:rFonts w:ascii="Arial" w:eastAsia="Arial" w:hAnsi="Arial" w:cs="Arial"/>
          <w:color w:val="000000"/>
          <w:sz w:val="24"/>
          <w:lang w:eastAsia="pl-PL"/>
        </w:rPr>
      </w:pPr>
      <w:r w:rsidRPr="00183F7F">
        <w:rPr>
          <w:rFonts w:ascii="Arial" w:eastAsia="Arial" w:hAnsi="Arial" w:cs="Arial"/>
          <w:color w:val="000000"/>
          <w:sz w:val="24"/>
          <w:lang w:eastAsia="pl-PL"/>
        </w:rPr>
        <w:t xml:space="preserve"> </w:t>
      </w:r>
    </w:p>
    <w:p w14:paraId="61E51763" w14:textId="77777777" w:rsidR="00183F7F" w:rsidRPr="00183F7F" w:rsidRDefault="00183F7F" w:rsidP="00145C37">
      <w:pPr>
        <w:spacing w:after="0"/>
        <w:ind w:left="331"/>
        <w:jc w:val="both"/>
        <w:rPr>
          <w:rFonts w:ascii="Arial" w:eastAsia="Arial" w:hAnsi="Arial" w:cs="Arial"/>
          <w:color w:val="000000"/>
          <w:sz w:val="24"/>
          <w:lang w:eastAsia="pl-PL"/>
        </w:rPr>
      </w:pPr>
      <w:r w:rsidRPr="00183F7F">
        <w:rPr>
          <w:rFonts w:ascii="Arial" w:eastAsia="Arial" w:hAnsi="Arial" w:cs="Arial"/>
          <w:color w:val="000000"/>
          <w:sz w:val="24"/>
          <w:lang w:eastAsia="pl-PL"/>
        </w:rPr>
        <w:t xml:space="preserve"> </w:t>
      </w:r>
    </w:p>
    <w:p w14:paraId="2CBF0F87" w14:textId="77777777" w:rsidR="00183F7F" w:rsidRPr="00183F7F" w:rsidRDefault="00183F7F" w:rsidP="00145C37">
      <w:pPr>
        <w:spacing w:after="0"/>
        <w:ind w:left="331"/>
        <w:jc w:val="both"/>
        <w:rPr>
          <w:rFonts w:ascii="Arial" w:eastAsia="Arial" w:hAnsi="Arial" w:cs="Arial"/>
          <w:color w:val="000000"/>
          <w:sz w:val="24"/>
          <w:lang w:eastAsia="pl-PL"/>
        </w:rPr>
      </w:pPr>
      <w:r w:rsidRPr="00183F7F">
        <w:rPr>
          <w:rFonts w:ascii="Arial" w:eastAsia="Arial" w:hAnsi="Arial" w:cs="Arial"/>
          <w:color w:val="000000"/>
          <w:sz w:val="24"/>
          <w:lang w:eastAsia="pl-PL"/>
        </w:rPr>
        <w:t xml:space="preserve"> </w:t>
      </w:r>
    </w:p>
    <w:p w14:paraId="38C36A5C" w14:textId="77777777" w:rsidR="00183F7F" w:rsidRPr="00183F7F" w:rsidRDefault="00183F7F" w:rsidP="00145C37">
      <w:pPr>
        <w:spacing w:after="0"/>
        <w:ind w:left="331"/>
        <w:jc w:val="both"/>
        <w:rPr>
          <w:rFonts w:ascii="Arial" w:eastAsia="Arial" w:hAnsi="Arial" w:cs="Arial"/>
          <w:color w:val="000000"/>
          <w:sz w:val="24"/>
          <w:lang w:eastAsia="pl-PL"/>
        </w:rPr>
      </w:pPr>
      <w:r w:rsidRPr="00183F7F">
        <w:rPr>
          <w:rFonts w:ascii="Arial" w:eastAsia="Arial" w:hAnsi="Arial" w:cs="Arial"/>
          <w:color w:val="000000"/>
          <w:sz w:val="24"/>
          <w:lang w:eastAsia="pl-PL"/>
        </w:rPr>
        <w:t xml:space="preserve"> </w:t>
      </w:r>
    </w:p>
    <w:p w14:paraId="3BD42DBA" w14:textId="77777777" w:rsidR="00183F7F" w:rsidRPr="00183F7F" w:rsidRDefault="00183F7F" w:rsidP="00145C37">
      <w:pPr>
        <w:spacing w:after="0"/>
        <w:ind w:left="331"/>
        <w:jc w:val="both"/>
        <w:rPr>
          <w:rFonts w:ascii="Arial" w:eastAsia="Arial" w:hAnsi="Arial" w:cs="Arial"/>
          <w:color w:val="000000"/>
          <w:sz w:val="24"/>
          <w:lang w:eastAsia="pl-PL"/>
        </w:rPr>
      </w:pPr>
      <w:r w:rsidRPr="00183F7F">
        <w:rPr>
          <w:rFonts w:ascii="Arial" w:eastAsia="Arial" w:hAnsi="Arial" w:cs="Arial"/>
          <w:color w:val="000000"/>
          <w:sz w:val="24"/>
          <w:lang w:eastAsia="pl-PL"/>
        </w:rPr>
        <w:t xml:space="preserve"> </w:t>
      </w:r>
    </w:p>
    <w:p w14:paraId="55EB1E66" w14:textId="77777777" w:rsidR="00183F7F" w:rsidRPr="00183F7F" w:rsidRDefault="00183F7F" w:rsidP="00145C37">
      <w:pPr>
        <w:spacing w:after="0"/>
        <w:ind w:left="331"/>
        <w:jc w:val="both"/>
        <w:rPr>
          <w:rFonts w:ascii="Arial" w:eastAsia="Arial" w:hAnsi="Arial" w:cs="Arial"/>
          <w:color w:val="000000"/>
          <w:sz w:val="24"/>
          <w:lang w:eastAsia="pl-PL"/>
        </w:rPr>
      </w:pPr>
      <w:r w:rsidRPr="00183F7F">
        <w:rPr>
          <w:rFonts w:ascii="Arial" w:eastAsia="Arial" w:hAnsi="Arial" w:cs="Arial"/>
          <w:color w:val="000000"/>
          <w:sz w:val="24"/>
          <w:lang w:eastAsia="pl-PL"/>
        </w:rPr>
        <w:t xml:space="preserve"> </w:t>
      </w:r>
    </w:p>
    <w:p w14:paraId="37FA0320" w14:textId="77777777" w:rsidR="00295322" w:rsidRDefault="00295322" w:rsidP="00145C37">
      <w:pPr>
        <w:jc w:val="both"/>
      </w:pPr>
    </w:p>
    <w:sectPr w:rsidR="00295322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332ACA" w14:textId="77777777" w:rsidR="00384624" w:rsidRDefault="00384624" w:rsidP="00183F7F">
      <w:pPr>
        <w:spacing w:after="0" w:line="240" w:lineRule="auto"/>
      </w:pPr>
      <w:r>
        <w:separator/>
      </w:r>
    </w:p>
  </w:endnote>
  <w:endnote w:type="continuationSeparator" w:id="0">
    <w:p w14:paraId="06BDDFE8" w14:textId="77777777" w:rsidR="00384624" w:rsidRDefault="00384624" w:rsidP="00183F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6516277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0C44F57" w14:textId="77777777" w:rsidR="00183F7F" w:rsidRDefault="00183F7F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37186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37186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624B53D" w14:textId="77777777" w:rsidR="00183F7F" w:rsidRDefault="00183F7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63C018" w14:textId="77777777" w:rsidR="00384624" w:rsidRDefault="00384624" w:rsidP="00183F7F">
      <w:pPr>
        <w:spacing w:after="0" w:line="240" w:lineRule="auto"/>
      </w:pPr>
      <w:r>
        <w:separator/>
      </w:r>
    </w:p>
  </w:footnote>
  <w:footnote w:type="continuationSeparator" w:id="0">
    <w:p w14:paraId="75C8ED3D" w14:textId="77777777" w:rsidR="00384624" w:rsidRDefault="00384624" w:rsidP="00183F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C961A8" w14:textId="114BB461" w:rsidR="00183F7F" w:rsidRDefault="00183F7F" w:rsidP="00183F7F">
    <w:pPr>
      <w:pStyle w:val="Nagwek"/>
      <w:tabs>
        <w:tab w:val="clear" w:pos="4536"/>
        <w:tab w:val="clear" w:pos="9072"/>
        <w:tab w:val="left" w:pos="7300"/>
      </w:tabs>
      <w:jc w:val="right"/>
    </w:pPr>
    <w:r>
      <w:t xml:space="preserve">Załącznik  nr </w:t>
    </w:r>
    <w:r w:rsidR="00ED3910">
      <w:t xml:space="preserve"> </w:t>
    </w:r>
    <w:r w:rsidR="00437186">
      <w:t>7</w:t>
    </w:r>
    <w:r w:rsidR="00055311">
      <w:t xml:space="preserve"> </w:t>
    </w:r>
    <w:r>
      <w:t xml:space="preserve">  do Umowy </w:t>
    </w:r>
    <w:r w:rsidR="00055311">
      <w:t xml:space="preserve"> nr </w:t>
    </w: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477389"/>
    <w:multiLevelType w:val="hybridMultilevel"/>
    <w:tmpl w:val="44F837F6"/>
    <w:lvl w:ilvl="0" w:tplc="665E82D4">
      <w:start w:val="1"/>
      <w:numFmt w:val="decimal"/>
      <w:lvlText w:val="%1."/>
      <w:lvlJc w:val="left"/>
      <w:pPr>
        <w:ind w:left="4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71C19BE">
      <w:start w:val="1"/>
      <w:numFmt w:val="decimal"/>
      <w:lvlText w:val="%2)"/>
      <w:lvlJc w:val="left"/>
      <w:pPr>
        <w:ind w:left="8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7F46350">
      <w:start w:val="1"/>
      <w:numFmt w:val="lowerLetter"/>
      <w:lvlText w:val="%3)"/>
      <w:lvlJc w:val="left"/>
      <w:pPr>
        <w:ind w:left="11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784A94">
      <w:start w:val="1"/>
      <w:numFmt w:val="decimal"/>
      <w:lvlText w:val="%4"/>
      <w:lvlJc w:val="left"/>
      <w:pPr>
        <w:ind w:left="18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CD2EA48">
      <w:start w:val="1"/>
      <w:numFmt w:val="lowerLetter"/>
      <w:lvlText w:val="%5"/>
      <w:lvlJc w:val="left"/>
      <w:pPr>
        <w:ind w:left="25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C62B7B2">
      <w:start w:val="1"/>
      <w:numFmt w:val="lowerRoman"/>
      <w:lvlText w:val="%6"/>
      <w:lvlJc w:val="left"/>
      <w:pPr>
        <w:ind w:left="33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330E738">
      <w:start w:val="1"/>
      <w:numFmt w:val="decimal"/>
      <w:lvlText w:val="%7"/>
      <w:lvlJc w:val="left"/>
      <w:pPr>
        <w:ind w:left="40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4ACAF36">
      <w:start w:val="1"/>
      <w:numFmt w:val="lowerLetter"/>
      <w:lvlText w:val="%8"/>
      <w:lvlJc w:val="left"/>
      <w:pPr>
        <w:ind w:left="47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D1E4C94">
      <w:start w:val="1"/>
      <w:numFmt w:val="lowerRoman"/>
      <w:lvlText w:val="%9"/>
      <w:lvlJc w:val="left"/>
      <w:pPr>
        <w:ind w:left="54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2E853DE"/>
    <w:multiLevelType w:val="hybridMultilevel"/>
    <w:tmpl w:val="86D4E804"/>
    <w:lvl w:ilvl="0" w:tplc="A1D855BE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89EEFC0">
      <w:start w:val="1"/>
      <w:numFmt w:val="lowerLetter"/>
      <w:lvlText w:val="%2"/>
      <w:lvlJc w:val="left"/>
      <w:pPr>
        <w:ind w:left="7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362C358">
      <w:start w:val="1"/>
      <w:numFmt w:val="lowerRoman"/>
      <w:lvlText w:val="%3"/>
      <w:lvlJc w:val="left"/>
      <w:pPr>
        <w:ind w:left="11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47E6952">
      <w:start w:val="1"/>
      <w:numFmt w:val="lowerLetter"/>
      <w:lvlRestart w:val="0"/>
      <w:lvlText w:val="%4)"/>
      <w:lvlJc w:val="left"/>
      <w:pPr>
        <w:ind w:left="145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1E25EDA">
      <w:start w:val="1"/>
      <w:numFmt w:val="lowerLetter"/>
      <w:lvlText w:val="%5"/>
      <w:lvlJc w:val="left"/>
      <w:pPr>
        <w:ind w:left="2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4006D7C">
      <w:start w:val="1"/>
      <w:numFmt w:val="lowerRoman"/>
      <w:lvlText w:val="%6"/>
      <w:lvlJc w:val="left"/>
      <w:pPr>
        <w:ind w:left="29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B38F2A4">
      <w:start w:val="1"/>
      <w:numFmt w:val="decimal"/>
      <w:lvlText w:val="%7"/>
      <w:lvlJc w:val="left"/>
      <w:pPr>
        <w:ind w:left="36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F5C4F12">
      <w:start w:val="1"/>
      <w:numFmt w:val="lowerLetter"/>
      <w:lvlText w:val="%8"/>
      <w:lvlJc w:val="left"/>
      <w:pPr>
        <w:ind w:left="4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D28DA10">
      <w:start w:val="1"/>
      <w:numFmt w:val="lowerRoman"/>
      <w:lvlText w:val="%9"/>
      <w:lvlJc w:val="left"/>
      <w:pPr>
        <w:ind w:left="51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534076340">
    <w:abstractNumId w:val="0"/>
  </w:num>
  <w:num w:numId="2" w16cid:durableId="14767999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99A8907D-A480-4BF6-827E-E582C5757CCB}"/>
  </w:docVars>
  <w:rsids>
    <w:rsidRoot w:val="00183F7F"/>
    <w:rsid w:val="00055311"/>
    <w:rsid w:val="0014226A"/>
    <w:rsid w:val="00145C37"/>
    <w:rsid w:val="00183F7F"/>
    <w:rsid w:val="00295322"/>
    <w:rsid w:val="00384624"/>
    <w:rsid w:val="00437186"/>
    <w:rsid w:val="0058333E"/>
    <w:rsid w:val="00613986"/>
    <w:rsid w:val="00712527"/>
    <w:rsid w:val="00930A4F"/>
    <w:rsid w:val="00ED3910"/>
    <w:rsid w:val="00FA0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834C46E"/>
  <w15:chartTrackingRefBased/>
  <w15:docId w15:val="{78FE77E7-26DF-4C63-8D6E-1BBCA1774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83F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83F7F"/>
  </w:style>
  <w:style w:type="paragraph" w:styleId="Stopka">
    <w:name w:val="footer"/>
    <w:basedOn w:val="Normalny"/>
    <w:link w:val="StopkaZnak"/>
    <w:uiPriority w:val="99"/>
    <w:unhideWhenUsed/>
    <w:rsid w:val="00183F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83F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88883F0D-2F9F-42BD-9AB0-6BFF7016C87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9A8907D-A480-4BF6-827E-E582C5757CCB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506</Words>
  <Characters>3042</Characters>
  <Application>Microsoft Office Word</Application>
  <DocSecurity>0</DocSecurity>
  <Lines>25</Lines>
  <Paragraphs>7</Paragraphs>
  <ScaleCrop>false</ScaleCrop>
  <Company>PKP PLK S.A.</Company>
  <LinksUpToDate>false</LinksUpToDate>
  <CharactersWithSpaces>3541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Zbiegień Agnieszka</dc:creator>
  <cp:keywords/>
  <dc:description/>
  <cp:lastModifiedBy>Badeński Mariusz</cp:lastModifiedBy>
  <cp:revision>6</cp:revision>
  <cp:lastPrinted>2026-01-23T10:17:00Z</cp:lastPrinted>
  <dcterms:created xsi:type="dcterms:W3CDTF">2019-11-14T06:12:00Z</dcterms:created>
  <dcterms:modified xsi:type="dcterms:W3CDTF">2026-01-23T10:17:00Z</dcterms:modified>
</cp:coreProperties>
</file>